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A9" w:rsidRDefault="00A64231">
      <w:pPr>
        <w:spacing w:before="40"/>
        <w:ind w:right="113"/>
        <w:jc w:val="right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w w:val="85"/>
        </w:rPr>
        <w:t>Załącznik nr 1</w:t>
      </w:r>
    </w:p>
    <w:p w:rsidR="00221CA9" w:rsidRDefault="00221CA9">
      <w:pPr>
        <w:pStyle w:val="Tekstpodstawowy"/>
        <w:rPr>
          <w:i/>
        </w:rPr>
      </w:pPr>
    </w:p>
    <w:p w:rsidR="00221CA9" w:rsidRDefault="00221CA9">
      <w:pPr>
        <w:pStyle w:val="Tekstpodstawowy"/>
        <w:spacing w:before="11"/>
        <w:rPr>
          <w:i/>
        </w:rPr>
      </w:pPr>
    </w:p>
    <w:p w:rsidR="00221CA9" w:rsidRDefault="00A64231">
      <w:pPr>
        <w:pStyle w:val="Tekstpodstawowy"/>
        <w:ind w:left="584" w:right="586"/>
        <w:jc w:val="center"/>
      </w:pPr>
      <w:r>
        <w:rPr>
          <w:w w:val="95"/>
        </w:rPr>
        <w:t>Cele ogólne i szczegółowe LSR, przedsięwzięcia wraz ze wskazaniem planowanych</w:t>
      </w:r>
    </w:p>
    <w:p w:rsidR="00221CA9" w:rsidRDefault="00A64231">
      <w:pPr>
        <w:pStyle w:val="Tekstpodstawowy"/>
        <w:spacing w:before="14"/>
        <w:ind w:left="584" w:right="585"/>
        <w:jc w:val="center"/>
      </w:pPr>
      <w:r>
        <w:t>do osiągnięcia w ramach naboru wniosków o przyznanie pomocy wskaźnikami.</w:t>
      </w:r>
    </w:p>
    <w:p w:rsidR="00221CA9" w:rsidRDefault="00221CA9">
      <w:pPr>
        <w:pStyle w:val="Tekstpodstawowy"/>
        <w:rPr>
          <w:sz w:val="20"/>
        </w:rPr>
      </w:pPr>
    </w:p>
    <w:p w:rsidR="00221CA9" w:rsidRDefault="00221CA9">
      <w:pPr>
        <w:pStyle w:val="Tekstpodstawowy"/>
        <w:spacing w:before="4" w:after="1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487"/>
        <w:gridCol w:w="818"/>
        <w:gridCol w:w="1178"/>
        <w:gridCol w:w="1235"/>
        <w:gridCol w:w="1456"/>
        <w:gridCol w:w="1530"/>
      </w:tblGrid>
      <w:tr w:rsidR="00221CA9">
        <w:trPr>
          <w:trHeight w:val="325"/>
        </w:trPr>
        <w:tc>
          <w:tcPr>
            <w:tcW w:w="9069" w:type="dxa"/>
            <w:gridSpan w:val="7"/>
            <w:shd w:val="clear" w:color="auto" w:fill="F1F1F1"/>
          </w:tcPr>
          <w:p w:rsidR="00221CA9" w:rsidRDefault="00A64231">
            <w:pPr>
              <w:pStyle w:val="TableParagraph"/>
              <w:spacing w:before="114" w:line="192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Cel ogólny LSR</w:t>
            </w:r>
          </w:p>
        </w:tc>
      </w:tr>
      <w:tr w:rsidR="00221CA9">
        <w:trPr>
          <w:trHeight w:val="1127"/>
        </w:trPr>
        <w:tc>
          <w:tcPr>
            <w:tcW w:w="9069" w:type="dxa"/>
            <w:gridSpan w:val="7"/>
          </w:tcPr>
          <w:p w:rsidR="00221CA9" w:rsidRPr="00B001AB" w:rsidRDefault="00A64231" w:rsidP="00B001AB">
            <w:pPr>
              <w:pStyle w:val="TableParagraph"/>
              <w:spacing w:before="119"/>
              <w:ind w:left="71"/>
              <w:jc w:val="center"/>
              <w:rPr>
                <w:sz w:val="24"/>
                <w:szCs w:val="24"/>
              </w:rPr>
            </w:pPr>
            <w:r w:rsidRPr="00B001AB">
              <w:rPr>
                <w:sz w:val="24"/>
                <w:szCs w:val="24"/>
              </w:rPr>
              <w:t>Poprawa atrakcyjności terenów oraz aktywizacja społeczności lokalnej na obszarze Lokalnej Grupy Działania</w:t>
            </w:r>
          </w:p>
          <w:p w:rsidR="00221CA9" w:rsidRDefault="00A64231" w:rsidP="00B001AB">
            <w:pPr>
              <w:pStyle w:val="TableParagraph"/>
              <w:spacing w:before="1"/>
              <w:ind w:left="71"/>
              <w:jc w:val="center"/>
              <w:rPr>
                <w:sz w:val="18"/>
              </w:rPr>
            </w:pPr>
            <w:r w:rsidRPr="00B001AB">
              <w:rPr>
                <w:sz w:val="24"/>
                <w:szCs w:val="24"/>
              </w:rPr>
              <w:t>„Źródło”</w:t>
            </w:r>
          </w:p>
        </w:tc>
      </w:tr>
      <w:tr w:rsidR="00221CA9">
        <w:trPr>
          <w:trHeight w:val="325"/>
        </w:trPr>
        <w:tc>
          <w:tcPr>
            <w:tcW w:w="9069" w:type="dxa"/>
            <w:gridSpan w:val="7"/>
            <w:shd w:val="clear" w:color="auto" w:fill="F1F1F1"/>
          </w:tcPr>
          <w:p w:rsidR="00221CA9" w:rsidRDefault="00A64231">
            <w:pPr>
              <w:pStyle w:val="TableParagraph"/>
              <w:spacing w:before="114" w:line="192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Cel(e) szczegółowe LSR</w:t>
            </w:r>
          </w:p>
        </w:tc>
      </w:tr>
      <w:tr w:rsidR="00221CA9">
        <w:trPr>
          <w:trHeight w:val="1140"/>
        </w:trPr>
        <w:tc>
          <w:tcPr>
            <w:tcW w:w="9069" w:type="dxa"/>
            <w:gridSpan w:val="7"/>
          </w:tcPr>
          <w:p w:rsidR="00221CA9" w:rsidRPr="00B001AB" w:rsidRDefault="00A64231">
            <w:pPr>
              <w:pStyle w:val="TableParagraph"/>
              <w:spacing w:before="121"/>
              <w:ind w:left="71"/>
              <w:rPr>
                <w:sz w:val="24"/>
                <w:szCs w:val="24"/>
              </w:rPr>
            </w:pPr>
            <w:r w:rsidRPr="00B001AB">
              <w:rPr>
                <w:sz w:val="24"/>
                <w:szCs w:val="24"/>
              </w:rPr>
              <w:t>3.1. Rozwój aktywności gospodarczej społeczności lokalnej</w:t>
            </w:r>
            <w:r w:rsidR="00B001AB">
              <w:rPr>
                <w:sz w:val="24"/>
                <w:szCs w:val="24"/>
              </w:rPr>
              <w:t>.</w:t>
            </w:r>
          </w:p>
        </w:tc>
      </w:tr>
      <w:tr w:rsidR="00221CA9">
        <w:trPr>
          <w:trHeight w:val="328"/>
        </w:trPr>
        <w:tc>
          <w:tcPr>
            <w:tcW w:w="9069" w:type="dxa"/>
            <w:gridSpan w:val="7"/>
            <w:shd w:val="clear" w:color="auto" w:fill="F1F1F1"/>
          </w:tcPr>
          <w:p w:rsidR="00221CA9" w:rsidRDefault="00A64231">
            <w:pPr>
              <w:pStyle w:val="TableParagraph"/>
              <w:spacing w:before="114" w:line="194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Przedsięwzięcia</w:t>
            </w:r>
          </w:p>
        </w:tc>
      </w:tr>
      <w:tr w:rsidR="00221CA9">
        <w:trPr>
          <w:trHeight w:val="1190"/>
        </w:trPr>
        <w:tc>
          <w:tcPr>
            <w:tcW w:w="9069" w:type="dxa"/>
            <w:gridSpan w:val="7"/>
          </w:tcPr>
          <w:p w:rsidR="00B001AB" w:rsidRDefault="00B001AB" w:rsidP="00B001AB">
            <w:pPr>
              <w:pStyle w:val="TableParagraph"/>
              <w:spacing w:before="119"/>
              <w:ind w:left="71"/>
              <w:jc w:val="center"/>
              <w:rPr>
                <w:sz w:val="18"/>
              </w:rPr>
            </w:pPr>
          </w:p>
          <w:p w:rsidR="00221CA9" w:rsidRPr="00B001AB" w:rsidRDefault="00A64231" w:rsidP="00B001AB">
            <w:pPr>
              <w:pStyle w:val="TableParagraph"/>
              <w:spacing w:before="119"/>
              <w:ind w:left="71"/>
              <w:jc w:val="center"/>
              <w:rPr>
                <w:sz w:val="24"/>
                <w:szCs w:val="24"/>
              </w:rPr>
            </w:pPr>
            <w:r w:rsidRPr="00B001AB">
              <w:rPr>
                <w:sz w:val="24"/>
                <w:szCs w:val="24"/>
              </w:rPr>
              <w:t>Przedsiębiorcy – sól tej Ziemi</w:t>
            </w:r>
            <w:r w:rsidR="00B001A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21CA9">
        <w:trPr>
          <w:trHeight w:val="325"/>
        </w:trPr>
        <w:tc>
          <w:tcPr>
            <w:tcW w:w="9069" w:type="dxa"/>
            <w:gridSpan w:val="7"/>
            <w:shd w:val="clear" w:color="auto" w:fill="F1F1F1"/>
          </w:tcPr>
          <w:p w:rsidR="00221CA9" w:rsidRDefault="00A64231">
            <w:pPr>
              <w:pStyle w:val="TableParagraph"/>
              <w:spacing w:before="114" w:line="192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Wskaźnik</w:t>
            </w:r>
          </w:p>
        </w:tc>
      </w:tr>
      <w:tr w:rsidR="00221CA9">
        <w:trPr>
          <w:trHeight w:val="1223"/>
        </w:trPr>
        <w:tc>
          <w:tcPr>
            <w:tcW w:w="365" w:type="dxa"/>
            <w:shd w:val="clear" w:color="auto" w:fill="F1F1F1"/>
          </w:tcPr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A64231">
            <w:pPr>
              <w:pStyle w:val="TableParagraph"/>
              <w:spacing w:before="161"/>
              <w:ind w:left="51" w:right="41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487" w:type="dxa"/>
            <w:shd w:val="clear" w:color="auto" w:fill="F1F1F1"/>
          </w:tcPr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221CA9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:rsidR="00221CA9" w:rsidRDefault="00A64231">
            <w:pPr>
              <w:pStyle w:val="TableParagraph"/>
              <w:ind w:left="1086" w:right="215" w:hanging="845"/>
              <w:rPr>
                <w:sz w:val="16"/>
              </w:rPr>
            </w:pPr>
            <w:r>
              <w:rPr>
                <w:sz w:val="16"/>
              </w:rPr>
              <w:t>Nazwa wskaźnika ujętego w LSR</w:t>
            </w:r>
          </w:p>
        </w:tc>
        <w:tc>
          <w:tcPr>
            <w:tcW w:w="818" w:type="dxa"/>
            <w:shd w:val="clear" w:color="auto" w:fill="F1F1F1"/>
          </w:tcPr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221CA9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:rsidR="00221CA9" w:rsidRDefault="00A64231">
            <w:pPr>
              <w:pStyle w:val="TableParagraph"/>
              <w:ind w:left="213" w:right="183"/>
              <w:rPr>
                <w:sz w:val="16"/>
              </w:rPr>
            </w:pPr>
            <w:r>
              <w:rPr>
                <w:sz w:val="16"/>
              </w:rPr>
              <w:t>Jedn. miary</w:t>
            </w:r>
          </w:p>
        </w:tc>
        <w:tc>
          <w:tcPr>
            <w:tcW w:w="1178" w:type="dxa"/>
            <w:shd w:val="clear" w:color="auto" w:fill="F1F1F1"/>
          </w:tcPr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221CA9">
            <w:pPr>
              <w:pStyle w:val="TableParagraph"/>
              <w:spacing w:before="11"/>
              <w:rPr>
                <w:rFonts w:ascii="Trebuchet MS"/>
                <w:b/>
                <w:sz w:val="15"/>
              </w:rPr>
            </w:pPr>
          </w:p>
          <w:p w:rsidR="00221CA9" w:rsidRDefault="00A64231">
            <w:pPr>
              <w:pStyle w:val="TableParagraph"/>
              <w:ind w:left="155" w:right="145"/>
              <w:jc w:val="center"/>
              <w:rPr>
                <w:sz w:val="16"/>
              </w:rPr>
            </w:pPr>
            <w:r>
              <w:rPr>
                <w:sz w:val="16"/>
              </w:rPr>
              <w:t>Wartość wskaźnika z LSR</w:t>
            </w:r>
          </w:p>
        </w:tc>
        <w:tc>
          <w:tcPr>
            <w:tcW w:w="1235" w:type="dxa"/>
            <w:shd w:val="clear" w:color="auto" w:fill="F1F1F1"/>
          </w:tcPr>
          <w:p w:rsidR="00221CA9" w:rsidRDefault="00221CA9">
            <w:pPr>
              <w:pStyle w:val="TableParagraph"/>
              <w:spacing w:before="1"/>
              <w:rPr>
                <w:rFonts w:ascii="Trebuchet MS"/>
                <w:b/>
                <w:sz w:val="26"/>
              </w:rPr>
            </w:pPr>
          </w:p>
          <w:p w:rsidR="00221CA9" w:rsidRDefault="00A64231">
            <w:pPr>
              <w:pStyle w:val="TableParagraph"/>
              <w:ind w:left="72" w:right="58" w:hanging="2"/>
              <w:jc w:val="center"/>
              <w:rPr>
                <w:sz w:val="16"/>
              </w:rPr>
            </w:pPr>
            <w:r>
              <w:rPr>
                <w:sz w:val="16"/>
              </w:rPr>
              <w:t>Wartość zrealizowanych wskaźników z LSR</w:t>
            </w:r>
          </w:p>
        </w:tc>
        <w:tc>
          <w:tcPr>
            <w:tcW w:w="1456" w:type="dxa"/>
            <w:shd w:val="clear" w:color="auto" w:fill="F1F1F1"/>
          </w:tcPr>
          <w:p w:rsidR="00221CA9" w:rsidRDefault="00A64231">
            <w:pPr>
              <w:pStyle w:val="TableParagraph"/>
              <w:spacing w:before="118"/>
              <w:ind w:left="232" w:right="215" w:hanging="2"/>
              <w:jc w:val="center"/>
              <w:rPr>
                <w:sz w:val="16"/>
              </w:rPr>
            </w:pPr>
            <w:r>
              <w:rPr>
                <w:sz w:val="16"/>
              </w:rPr>
              <w:t>Wartość wskaźnika planowana do osiągnięcia w</w:t>
            </w:r>
          </w:p>
          <w:p w:rsidR="00221CA9" w:rsidRDefault="00A64231">
            <w:pPr>
              <w:pStyle w:val="TableParagraph"/>
              <w:spacing w:before="6" w:line="182" w:lineRule="exact"/>
              <w:ind w:left="88" w:right="73" w:firstLine="3"/>
              <w:jc w:val="center"/>
              <w:rPr>
                <w:sz w:val="16"/>
              </w:rPr>
            </w:pPr>
            <w:r>
              <w:rPr>
                <w:sz w:val="16"/>
              </w:rPr>
              <w:t>związku z realizacją operacji</w:t>
            </w:r>
          </w:p>
        </w:tc>
        <w:tc>
          <w:tcPr>
            <w:tcW w:w="1530" w:type="dxa"/>
            <w:shd w:val="clear" w:color="auto" w:fill="F1F1F1"/>
          </w:tcPr>
          <w:p w:rsidR="00221CA9" w:rsidRDefault="00221CA9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221CA9" w:rsidRDefault="00221CA9">
            <w:pPr>
              <w:pStyle w:val="TableParagraph"/>
              <w:spacing w:before="11"/>
              <w:rPr>
                <w:rFonts w:ascii="Trebuchet MS"/>
                <w:b/>
                <w:sz w:val="15"/>
              </w:rPr>
            </w:pPr>
          </w:p>
          <w:p w:rsidR="00221CA9" w:rsidRDefault="00A64231">
            <w:pPr>
              <w:pStyle w:val="TableParagraph"/>
              <w:ind w:left="84" w:right="63"/>
              <w:jc w:val="center"/>
              <w:rPr>
                <w:sz w:val="16"/>
              </w:rPr>
            </w:pPr>
            <w:r>
              <w:rPr>
                <w:sz w:val="16"/>
              </w:rPr>
              <w:t>Wartość wskaźnika z LSR pozostająca do realizacji</w:t>
            </w:r>
          </w:p>
        </w:tc>
      </w:tr>
      <w:tr w:rsidR="00221CA9">
        <w:trPr>
          <w:trHeight w:val="671"/>
        </w:trPr>
        <w:tc>
          <w:tcPr>
            <w:tcW w:w="365" w:type="dxa"/>
          </w:tcPr>
          <w:p w:rsidR="00221CA9" w:rsidRDefault="00221CA9">
            <w:pPr>
              <w:pStyle w:val="TableParagraph"/>
              <w:spacing w:before="1"/>
              <w:rPr>
                <w:rFonts w:ascii="Trebuchet MS"/>
                <w:b/>
                <w:sz w:val="25"/>
              </w:rPr>
            </w:pPr>
          </w:p>
          <w:p w:rsidR="00221CA9" w:rsidRDefault="00A64231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487" w:type="dxa"/>
          </w:tcPr>
          <w:p w:rsidR="00221CA9" w:rsidRPr="00B001AB" w:rsidRDefault="00A64231" w:rsidP="00B001AB">
            <w:pPr>
              <w:pStyle w:val="TableParagraph"/>
              <w:spacing w:before="118"/>
              <w:rPr>
                <w:sz w:val="24"/>
                <w:szCs w:val="24"/>
              </w:rPr>
            </w:pPr>
            <w:r w:rsidRPr="00B001AB">
              <w:rPr>
                <w:sz w:val="24"/>
                <w:szCs w:val="24"/>
              </w:rPr>
              <w:t>Liczba operacji polegających na</w:t>
            </w:r>
          </w:p>
          <w:p w:rsidR="00221CA9" w:rsidRPr="00B001AB" w:rsidRDefault="00A64231">
            <w:pPr>
              <w:pStyle w:val="TableParagraph"/>
              <w:spacing w:before="6" w:line="182" w:lineRule="exact"/>
              <w:ind w:left="69" w:right="215"/>
              <w:rPr>
                <w:sz w:val="24"/>
                <w:szCs w:val="24"/>
              </w:rPr>
            </w:pPr>
            <w:r w:rsidRPr="00B001AB">
              <w:rPr>
                <w:sz w:val="24"/>
                <w:szCs w:val="24"/>
              </w:rPr>
              <w:t>utworzeniu nowego przedsiębiorstwa</w:t>
            </w:r>
          </w:p>
        </w:tc>
        <w:tc>
          <w:tcPr>
            <w:tcW w:w="818" w:type="dxa"/>
          </w:tcPr>
          <w:p w:rsidR="00221CA9" w:rsidRPr="00B001AB" w:rsidRDefault="00221CA9">
            <w:pPr>
              <w:pStyle w:val="TableParagraph"/>
              <w:spacing w:before="1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B001AB" w:rsidRDefault="00A64231">
            <w:pPr>
              <w:pStyle w:val="TableParagraph"/>
              <w:ind w:left="117"/>
              <w:rPr>
                <w:sz w:val="24"/>
                <w:szCs w:val="24"/>
              </w:rPr>
            </w:pPr>
            <w:r w:rsidRPr="00B001AB">
              <w:rPr>
                <w:sz w:val="24"/>
                <w:szCs w:val="24"/>
              </w:rPr>
              <w:t>Szt.</w:t>
            </w:r>
          </w:p>
        </w:tc>
        <w:tc>
          <w:tcPr>
            <w:tcW w:w="1178" w:type="dxa"/>
          </w:tcPr>
          <w:p w:rsidR="00221CA9" w:rsidRPr="00B001AB" w:rsidRDefault="00221CA9">
            <w:pPr>
              <w:pStyle w:val="TableParagraph"/>
              <w:spacing w:before="1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B001AB" w:rsidRDefault="00A64231">
            <w:pPr>
              <w:pStyle w:val="TableParagraph"/>
              <w:ind w:left="115"/>
              <w:rPr>
                <w:sz w:val="24"/>
                <w:szCs w:val="24"/>
              </w:rPr>
            </w:pPr>
            <w:r w:rsidRPr="00B001AB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</w:tcPr>
          <w:p w:rsidR="00221CA9" w:rsidRPr="00B001AB" w:rsidRDefault="00221CA9">
            <w:pPr>
              <w:pStyle w:val="TableParagraph"/>
              <w:spacing w:before="1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B001AB" w:rsidRDefault="00B001AB">
            <w:pPr>
              <w:pStyle w:val="TableParagraph"/>
              <w:ind w:left="72"/>
              <w:rPr>
                <w:sz w:val="24"/>
                <w:szCs w:val="24"/>
              </w:rPr>
            </w:pPr>
            <w:r w:rsidRPr="00B001AB">
              <w:rPr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221CA9" w:rsidRPr="00B001AB" w:rsidRDefault="00221CA9">
            <w:pPr>
              <w:pStyle w:val="TableParagraph"/>
              <w:spacing w:before="1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B001AB" w:rsidRDefault="00B001AB">
            <w:pPr>
              <w:pStyle w:val="TableParagraph"/>
              <w:ind w:left="116"/>
              <w:rPr>
                <w:sz w:val="24"/>
                <w:szCs w:val="24"/>
              </w:rPr>
            </w:pPr>
            <w:r w:rsidRPr="00B001AB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221CA9" w:rsidRPr="00B001AB" w:rsidRDefault="00221CA9">
            <w:pPr>
              <w:pStyle w:val="TableParagraph"/>
              <w:spacing w:before="1"/>
              <w:rPr>
                <w:rFonts w:ascii="Trebuchet MS"/>
                <w:b/>
                <w:sz w:val="24"/>
                <w:szCs w:val="24"/>
              </w:rPr>
            </w:pPr>
          </w:p>
          <w:p w:rsidR="00221CA9" w:rsidRPr="00B001AB" w:rsidRDefault="00A64231">
            <w:pPr>
              <w:pStyle w:val="TableParagraph"/>
              <w:ind w:left="120"/>
              <w:rPr>
                <w:sz w:val="24"/>
                <w:szCs w:val="24"/>
              </w:rPr>
            </w:pPr>
            <w:r w:rsidRPr="00B001AB">
              <w:rPr>
                <w:sz w:val="24"/>
                <w:szCs w:val="24"/>
              </w:rPr>
              <w:t>0</w:t>
            </w:r>
          </w:p>
        </w:tc>
      </w:tr>
    </w:tbl>
    <w:p w:rsidR="00221CA9" w:rsidRDefault="00221CA9">
      <w:pPr>
        <w:pStyle w:val="Tekstpodstawowy"/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rPr>
          <w:sz w:val="20"/>
        </w:rPr>
      </w:pPr>
    </w:p>
    <w:p w:rsidR="00221CA9" w:rsidRDefault="00221CA9">
      <w:pPr>
        <w:spacing w:before="11"/>
        <w:rPr>
          <w:sz w:val="17"/>
        </w:rPr>
      </w:pPr>
    </w:p>
    <w:p w:rsidR="00221CA9" w:rsidRDefault="00A64231">
      <w:pPr>
        <w:spacing w:before="62"/>
        <w:jc w:val="center"/>
        <w:rPr>
          <w:sz w:val="20"/>
        </w:rPr>
      </w:pPr>
      <w:r>
        <w:rPr>
          <w:w w:val="90"/>
          <w:sz w:val="20"/>
        </w:rPr>
        <w:t>1</w:t>
      </w:r>
    </w:p>
    <w:sectPr w:rsidR="00221CA9">
      <w:type w:val="continuous"/>
      <w:pgSz w:w="11910" w:h="16840"/>
      <w:pgMar w:top="1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1CA9"/>
    <w:rsid w:val="00221CA9"/>
    <w:rsid w:val="00A64231"/>
    <w:rsid w:val="00B0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10596-82D1-4CE0-9777-87DB8B6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rebuchet MS" w:eastAsia="Trebuchet MS" w:hAnsi="Trebuchet MS" w:cs="Trebuchet MS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00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AB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0349-E0E8-4ADA-9589-D881CC17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zrodlo buk</cp:lastModifiedBy>
  <cp:revision>4</cp:revision>
  <cp:lastPrinted>2018-11-02T11:59:00Z</cp:lastPrinted>
  <dcterms:created xsi:type="dcterms:W3CDTF">2018-10-09T08:38:00Z</dcterms:created>
  <dcterms:modified xsi:type="dcterms:W3CDTF">2018-11-02T12:00:00Z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2018-10-09T00:00:00Z</vt:filetime>
  </property>
</Properties>
</file>