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2"/>
        <w:gridCol w:w="1932"/>
        <w:gridCol w:w="558"/>
        <w:gridCol w:w="2652"/>
        <w:gridCol w:w="2298"/>
      </w:tblGrid>
      <w:tr w:rsidR="00C8247F" w:rsidRPr="00CF2745" w:rsidTr="00E13361">
        <w:trPr>
          <w:trHeight w:val="315"/>
        </w:trPr>
        <w:tc>
          <w:tcPr>
            <w:tcW w:w="5000" w:type="pct"/>
            <w:gridSpan w:val="5"/>
            <w:shd w:val="clear" w:color="000000" w:fill="9CC2E5"/>
            <w:vAlign w:val="center"/>
            <w:hideMark/>
          </w:tcPr>
          <w:p w:rsidR="00C8247F" w:rsidRPr="00CF2745" w:rsidRDefault="00C8247F" w:rsidP="00E13361">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Kryteria wyboru projektów z zasadami oceny i punktacją</w:t>
            </w:r>
          </w:p>
        </w:tc>
      </w:tr>
      <w:tr w:rsidR="00C8247F" w:rsidRPr="00CF2745" w:rsidTr="00E13361">
        <w:trPr>
          <w:trHeight w:val="495"/>
        </w:trPr>
        <w:tc>
          <w:tcPr>
            <w:tcW w:w="895" w:type="pct"/>
            <w:shd w:val="clear" w:color="000000" w:fill="9CC2E5"/>
            <w:vAlign w:val="center"/>
            <w:hideMark/>
          </w:tcPr>
          <w:p w:rsidR="00C8247F" w:rsidRPr="00CF2745" w:rsidRDefault="00C8247F" w:rsidP="00E13361">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Nazwa kryterium</w:t>
            </w:r>
          </w:p>
        </w:tc>
        <w:tc>
          <w:tcPr>
            <w:tcW w:w="1066" w:type="pct"/>
            <w:shd w:val="clear" w:color="000000" w:fill="9CC2E5"/>
            <w:vAlign w:val="center"/>
            <w:hideMark/>
          </w:tcPr>
          <w:p w:rsidR="00C8247F" w:rsidRPr="00CF2745" w:rsidRDefault="00C8247F" w:rsidP="00E13361">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Zasady oceny kryterium</w:t>
            </w:r>
          </w:p>
        </w:tc>
        <w:tc>
          <w:tcPr>
            <w:tcW w:w="308" w:type="pct"/>
            <w:shd w:val="clear" w:color="000000" w:fill="9CC2E5"/>
            <w:vAlign w:val="center"/>
            <w:hideMark/>
          </w:tcPr>
          <w:p w:rsidR="00C8247F" w:rsidRPr="00CF2745" w:rsidRDefault="00C8247F" w:rsidP="00E13361">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Punktacja</w:t>
            </w:r>
          </w:p>
        </w:tc>
        <w:tc>
          <w:tcPr>
            <w:tcW w:w="1463" w:type="pct"/>
            <w:shd w:val="clear" w:color="000000" w:fill="9CC2E5"/>
            <w:vAlign w:val="center"/>
            <w:hideMark/>
          </w:tcPr>
          <w:p w:rsidR="00C8247F" w:rsidRPr="00CF2745" w:rsidRDefault="00C8247F" w:rsidP="00E13361">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Uzasadnienie adekwatności kryterium do analizy SWOT</w:t>
            </w:r>
          </w:p>
        </w:tc>
        <w:tc>
          <w:tcPr>
            <w:tcW w:w="1268" w:type="pct"/>
            <w:shd w:val="clear" w:color="000000" w:fill="9CC2E5"/>
            <w:vAlign w:val="center"/>
            <w:hideMark/>
          </w:tcPr>
          <w:p w:rsidR="00C8247F" w:rsidRPr="00CF2745" w:rsidRDefault="00C8247F" w:rsidP="00E13361">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Uzasadnienie mierzalności kryterium</w:t>
            </w:r>
            <w:r w:rsidRPr="00CF2745">
              <w:rPr>
                <w:rFonts w:eastAsia="Times New Roman" w:cs="Times New Roman"/>
                <w:sz w:val="16"/>
                <w:szCs w:val="16"/>
                <w:lang w:eastAsia="pl-PL"/>
              </w:rPr>
              <w:t> </w:t>
            </w:r>
          </w:p>
        </w:tc>
      </w:tr>
      <w:tr w:rsidR="00C8247F" w:rsidRPr="00CF2745" w:rsidTr="00E13361">
        <w:trPr>
          <w:trHeight w:val="2344"/>
        </w:trPr>
        <w:tc>
          <w:tcPr>
            <w:tcW w:w="895" w:type="pct"/>
            <w:shd w:val="clear" w:color="000000" w:fill="DEEAF6"/>
            <w:vAlign w:val="center"/>
            <w:hideMark/>
          </w:tcPr>
          <w:p w:rsidR="00C8247F" w:rsidRPr="00CF2745" w:rsidRDefault="00C8247F"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Udział środków własnych w realizacji operacji.</w:t>
            </w:r>
          </w:p>
        </w:tc>
        <w:tc>
          <w:tcPr>
            <w:tcW w:w="1066" w:type="pct"/>
            <w:shd w:val="clear" w:color="auto" w:fill="auto"/>
            <w:vAlign w:val="center"/>
            <w:hideMark/>
          </w:tcPr>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Wkład własny wnioskodawcy przekracza intensywność pomocy określonej w programie –</w:t>
            </w:r>
            <w:r w:rsidRPr="00CF2745">
              <w:rPr>
                <w:rFonts w:eastAsia="Times New Roman" w:cs="Times New Roman"/>
                <w:b/>
                <w:bCs/>
                <w:sz w:val="16"/>
                <w:szCs w:val="16"/>
                <w:lang w:eastAsia="pl-PL"/>
              </w:rPr>
              <w:t xml:space="preserve"> 6 pkt</w:t>
            </w:r>
          </w:p>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Wkład własny wnioskodawcy  nie przekracza intensywności pomocy określonej w programie – </w:t>
            </w:r>
            <w:r w:rsidRPr="00CF2745">
              <w:rPr>
                <w:rFonts w:eastAsia="Times New Roman" w:cs="Times New Roman"/>
                <w:b/>
                <w:bCs/>
                <w:sz w:val="16"/>
                <w:szCs w:val="16"/>
                <w:lang w:eastAsia="pl-PL"/>
              </w:rPr>
              <w:t>0 pkt</w:t>
            </w:r>
          </w:p>
        </w:tc>
        <w:tc>
          <w:tcPr>
            <w:tcW w:w="308" w:type="pct"/>
            <w:shd w:val="clear" w:color="auto" w:fill="auto"/>
            <w:vAlign w:val="center"/>
            <w:hideMark/>
          </w:tcPr>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 / 6</w:t>
            </w:r>
          </w:p>
        </w:tc>
        <w:tc>
          <w:tcPr>
            <w:tcW w:w="1463" w:type="pct"/>
            <w:shd w:val="clear" w:color="auto" w:fill="auto"/>
            <w:vAlign w:val="center"/>
            <w:hideMark/>
          </w:tcPr>
          <w:p w:rsidR="00C8247F" w:rsidRPr="00CF2745" w:rsidRDefault="00C8247F"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Ograniczony budżet pozostający do dyspozycji Stowarzyszenia oraz duża liczba czynników znajdujących się po prawej stronie macierzy SWOT – „słabe strony” i „zagrożenia” wymaga implementacji większej liczby projektów, które pozwolą w większym stopniu osiągnąć wskaźniki produktu, rezultatu i oddziaływania. Kryterium jest odpowiedzią na czynnik dot. „wąskiego gardła” w aspekcie finansowym, który został wymieniony w „zagrożeniach” analizy SWOT</w:t>
            </w:r>
          </w:p>
        </w:tc>
        <w:tc>
          <w:tcPr>
            <w:tcW w:w="1268" w:type="pct"/>
            <w:shd w:val="clear" w:color="auto" w:fill="auto"/>
            <w:vAlign w:val="center"/>
            <w:hideMark/>
          </w:tcPr>
          <w:p w:rsidR="00C8247F" w:rsidRPr="00CF2745" w:rsidRDefault="00C8247F"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weryfikacji wniosków aplikacyjnych, w których wpisane będą kwoty refundacji. Punkty zostaną przyznane jeżeli intensywność wkładu własnego przekracza 30% dla działań polegających na rozwoju przedsiębiorczości oraz powyżej 50% dla działań, w ramach których beneficjent wnioskuje o 25 000 zł i nie planuje tworzenia miejsca pracy.</w:t>
            </w:r>
          </w:p>
        </w:tc>
      </w:tr>
      <w:tr w:rsidR="00C8247F" w:rsidRPr="00CF2745" w:rsidTr="00E13361">
        <w:trPr>
          <w:trHeight w:val="1517"/>
        </w:trPr>
        <w:tc>
          <w:tcPr>
            <w:tcW w:w="895" w:type="pct"/>
            <w:shd w:val="clear" w:color="000000" w:fill="DEEAF6"/>
            <w:vAlign w:val="center"/>
            <w:hideMark/>
          </w:tcPr>
          <w:p w:rsidR="00C8247F" w:rsidRPr="00CF2745" w:rsidRDefault="00C8247F"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Tworzenie miejsca pracy</w:t>
            </w:r>
          </w:p>
        </w:tc>
        <w:tc>
          <w:tcPr>
            <w:tcW w:w="1066" w:type="pct"/>
            <w:shd w:val="clear" w:color="auto" w:fill="auto"/>
            <w:vAlign w:val="center"/>
            <w:hideMark/>
          </w:tcPr>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zakłada stworzenie 2 i więcej miejsc pracy – </w:t>
            </w:r>
            <w:r w:rsidRPr="00CF2745">
              <w:rPr>
                <w:rFonts w:eastAsia="Times New Roman" w:cs="Times New Roman"/>
                <w:b/>
                <w:bCs/>
                <w:sz w:val="16"/>
                <w:szCs w:val="16"/>
                <w:lang w:eastAsia="pl-PL"/>
              </w:rPr>
              <w:t>6 pkt</w:t>
            </w:r>
          </w:p>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Operacja zakłada stworzenie 1 miejsca pracy</w:t>
            </w:r>
            <w:r w:rsidRPr="00CF2745">
              <w:rPr>
                <w:rFonts w:eastAsia="Times New Roman" w:cs="Times New Roman"/>
                <w:b/>
                <w:bCs/>
                <w:sz w:val="16"/>
                <w:szCs w:val="16"/>
                <w:lang w:eastAsia="pl-PL"/>
              </w:rPr>
              <w:t xml:space="preserve"> – 4 pkt</w:t>
            </w:r>
          </w:p>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zakłada tworzenia miejsca pracy – </w:t>
            </w:r>
            <w:r w:rsidRPr="00CF2745">
              <w:rPr>
                <w:rFonts w:eastAsia="Times New Roman" w:cs="Times New Roman"/>
                <w:b/>
                <w:bCs/>
                <w:sz w:val="16"/>
                <w:szCs w:val="16"/>
                <w:lang w:eastAsia="pl-PL"/>
              </w:rPr>
              <w:t>0 pkt</w:t>
            </w:r>
          </w:p>
        </w:tc>
        <w:tc>
          <w:tcPr>
            <w:tcW w:w="308" w:type="pct"/>
            <w:shd w:val="clear" w:color="auto" w:fill="auto"/>
            <w:vAlign w:val="center"/>
            <w:hideMark/>
          </w:tcPr>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0/4/6</w:t>
            </w:r>
          </w:p>
        </w:tc>
        <w:tc>
          <w:tcPr>
            <w:tcW w:w="1463" w:type="pct"/>
            <w:shd w:val="clear" w:color="auto" w:fill="auto"/>
            <w:vAlign w:val="center"/>
            <w:hideMark/>
          </w:tcPr>
          <w:p w:rsidR="00C8247F" w:rsidRPr="00CF2745" w:rsidRDefault="00C8247F"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Przeciwdziałanie zatrzymaniu rozwoju przedsiębiorczości i napływu nowych przedsiębiorstw. Kryterium ma przeciwdziałać bezrobociu oraz przyczyniać się do rozwoju przemysłu.</w:t>
            </w:r>
          </w:p>
        </w:tc>
        <w:tc>
          <w:tcPr>
            <w:tcW w:w="1268" w:type="pct"/>
            <w:shd w:val="clear" w:color="auto" w:fill="auto"/>
            <w:vAlign w:val="center"/>
            <w:hideMark/>
          </w:tcPr>
          <w:p w:rsidR="00C8247F" w:rsidRPr="00CF2745" w:rsidRDefault="00C8247F"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weryfikacji wniosków aplikacyjnych oraz biznesplanu beneficjentów. Punkty zostaną przyznane zgodnie z zasadą oceny.</w:t>
            </w:r>
          </w:p>
        </w:tc>
      </w:tr>
      <w:tr w:rsidR="00C8247F" w:rsidRPr="00CF2745" w:rsidTr="00E13361">
        <w:trPr>
          <w:trHeight w:val="410"/>
        </w:trPr>
        <w:tc>
          <w:tcPr>
            <w:tcW w:w="895" w:type="pct"/>
            <w:shd w:val="clear" w:color="000000" w:fill="DEEAF6"/>
            <w:vAlign w:val="center"/>
            <w:hideMark/>
          </w:tcPr>
          <w:p w:rsidR="00C8247F" w:rsidRPr="00CF2745" w:rsidRDefault="00C8247F"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Osiągnięcie wskaźników</w:t>
            </w:r>
          </w:p>
        </w:tc>
        <w:tc>
          <w:tcPr>
            <w:tcW w:w="1066" w:type="pct"/>
            <w:shd w:val="clear" w:color="auto" w:fill="auto"/>
            <w:vAlign w:val="center"/>
            <w:hideMark/>
          </w:tcPr>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w sposób bezpośredni przyczynia się do osiągnięcia wskaźnika produktu i rezultatu – </w:t>
            </w:r>
            <w:r w:rsidRPr="00CF2745">
              <w:rPr>
                <w:rFonts w:eastAsia="Times New Roman" w:cs="Times New Roman"/>
                <w:b/>
                <w:bCs/>
                <w:sz w:val="16"/>
                <w:szCs w:val="16"/>
                <w:lang w:eastAsia="pl-PL"/>
              </w:rPr>
              <w:t>6 pkt</w:t>
            </w:r>
          </w:p>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przyczynia się do osiągnięcia wskaźnika produktu i rezultatu – </w:t>
            </w:r>
            <w:r w:rsidRPr="00CF2745">
              <w:rPr>
                <w:rFonts w:eastAsia="Times New Roman" w:cs="Times New Roman"/>
                <w:b/>
                <w:bCs/>
                <w:sz w:val="16"/>
                <w:szCs w:val="16"/>
                <w:lang w:eastAsia="pl-PL"/>
              </w:rPr>
              <w:t>0 pkt</w:t>
            </w:r>
          </w:p>
        </w:tc>
        <w:tc>
          <w:tcPr>
            <w:tcW w:w="308" w:type="pct"/>
            <w:shd w:val="clear" w:color="auto" w:fill="auto"/>
            <w:vAlign w:val="center"/>
            <w:hideMark/>
          </w:tcPr>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3" w:type="pct"/>
            <w:shd w:val="clear" w:color="auto" w:fill="auto"/>
            <w:vAlign w:val="center"/>
            <w:hideMark/>
          </w:tcPr>
          <w:p w:rsidR="00C8247F" w:rsidRPr="00CF2745" w:rsidRDefault="00C8247F"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Badane na podstawie przedstawianych dokumentów poświadczających osiągnięcie wskaźników. W związku z tym, iż wskaźniki oraz cele LSR bezpośrednio korespondują z założeniami analizy SWOT badanie realizacji wskaźników przyczyni się do osiągnięcia zamierzonych przez LGD celów i poprawi jakość życia na obszarze.</w:t>
            </w:r>
          </w:p>
        </w:tc>
        <w:tc>
          <w:tcPr>
            <w:tcW w:w="1268" w:type="pct"/>
            <w:shd w:val="clear" w:color="auto" w:fill="auto"/>
            <w:vAlign w:val="center"/>
            <w:hideMark/>
          </w:tcPr>
          <w:p w:rsidR="00C8247F" w:rsidRPr="00CF2745" w:rsidRDefault="00C8247F"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dokumentacji poświadczającej osiąganie wskaźników przygotowanej przez Biuro LGD na podstawie wniosku. Punkty zostaną przyznane gdy operacja w sposób bezpośredni przyczynia się do osiągnięcia wskaźnika produktu.</w:t>
            </w:r>
          </w:p>
        </w:tc>
      </w:tr>
      <w:tr w:rsidR="00C8247F" w:rsidRPr="00CF2745" w:rsidTr="00E13361">
        <w:trPr>
          <w:trHeight w:val="781"/>
        </w:trPr>
        <w:tc>
          <w:tcPr>
            <w:tcW w:w="895" w:type="pct"/>
            <w:shd w:val="clear" w:color="000000" w:fill="DEEAF6"/>
            <w:vAlign w:val="center"/>
            <w:hideMark/>
          </w:tcPr>
          <w:p w:rsidR="00C8247F" w:rsidRPr="00CF2745" w:rsidRDefault="00C8247F" w:rsidP="00E13361">
            <w:pPr>
              <w:spacing w:before="0" w:after="0"/>
              <w:rPr>
                <w:rFonts w:eastAsia="Times New Roman" w:cs="Times New Roman"/>
                <w:sz w:val="16"/>
                <w:szCs w:val="16"/>
                <w:lang w:eastAsia="pl-PL"/>
              </w:rPr>
            </w:pPr>
            <w:r w:rsidRPr="00CF2745">
              <w:rPr>
                <w:rFonts w:eastAsia="Times New Roman" w:cs="Arial"/>
                <w:sz w:val="16"/>
                <w:szCs w:val="16"/>
                <w:lang w:eastAsia="pl-PL"/>
              </w:rPr>
              <w:t>Operacja przyczyni się do wzrostu funkcji rekreacyjnych obszaru.</w:t>
            </w:r>
          </w:p>
        </w:tc>
        <w:tc>
          <w:tcPr>
            <w:tcW w:w="1066" w:type="pct"/>
            <w:shd w:val="clear" w:color="auto" w:fill="auto"/>
            <w:vAlign w:val="center"/>
            <w:hideMark/>
          </w:tcPr>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Arial"/>
                <w:sz w:val="16"/>
                <w:szCs w:val="16"/>
                <w:lang w:eastAsia="pl-PL"/>
              </w:rPr>
              <w:t xml:space="preserve">- tak </w:t>
            </w:r>
            <w:r w:rsidRPr="009C17E2">
              <w:rPr>
                <w:rFonts w:eastAsia="Times New Roman" w:cs="Arial"/>
                <w:b/>
                <w:sz w:val="16"/>
                <w:szCs w:val="16"/>
                <w:lang w:eastAsia="pl-PL"/>
              </w:rPr>
              <w:t>– 3 pkt.</w:t>
            </w:r>
            <w:r w:rsidRPr="00CF2745">
              <w:rPr>
                <w:rFonts w:eastAsia="Times New Roman" w:cs="Arial"/>
                <w:sz w:val="16"/>
                <w:szCs w:val="16"/>
                <w:lang w:eastAsia="pl-PL"/>
              </w:rPr>
              <w:t>  </w:t>
            </w:r>
          </w:p>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Arial"/>
                <w:sz w:val="16"/>
                <w:szCs w:val="16"/>
                <w:lang w:eastAsia="pl-PL"/>
              </w:rPr>
              <w:t xml:space="preserve">- nie – </w:t>
            </w:r>
            <w:r w:rsidRPr="009C17E2">
              <w:rPr>
                <w:rFonts w:eastAsia="Times New Roman" w:cs="Arial"/>
                <w:b/>
                <w:sz w:val="16"/>
                <w:szCs w:val="16"/>
                <w:lang w:eastAsia="pl-PL"/>
              </w:rPr>
              <w:t>0 pkt</w:t>
            </w:r>
          </w:p>
        </w:tc>
        <w:tc>
          <w:tcPr>
            <w:tcW w:w="308" w:type="pct"/>
            <w:shd w:val="clear" w:color="auto" w:fill="auto"/>
            <w:vAlign w:val="center"/>
            <w:hideMark/>
          </w:tcPr>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0/3</w:t>
            </w:r>
          </w:p>
        </w:tc>
        <w:tc>
          <w:tcPr>
            <w:tcW w:w="1463" w:type="pct"/>
            <w:shd w:val="clear" w:color="auto" w:fill="auto"/>
            <w:vAlign w:val="center"/>
            <w:hideMark/>
          </w:tcPr>
          <w:p w:rsidR="00C8247F" w:rsidRPr="00CF2745" w:rsidRDefault="00C8247F"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Inwestycja przyczyni się do wzrostu atrakcyjności obszaru i wzrostu ruchu turystycznego.</w:t>
            </w:r>
          </w:p>
        </w:tc>
        <w:tc>
          <w:tcPr>
            <w:tcW w:w="1268" w:type="pct"/>
            <w:shd w:val="clear" w:color="auto" w:fill="auto"/>
            <w:vAlign w:val="center"/>
            <w:hideMark/>
          </w:tcPr>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badane na podstawie opisu wniosku o dofinansowanie oraz opisu w informacji dodatkowej. Punkty zostaną przyznane gdy operacja będzie polegała na realizacji operacji z branży turystycznej, rekreacyjnej, inwestycji w tereny przy Jeziorach lub przy Źródełku,, działalność gastronomiczną.</w:t>
            </w:r>
          </w:p>
        </w:tc>
      </w:tr>
      <w:tr w:rsidR="00C8247F" w:rsidRPr="00CF2745" w:rsidTr="00E13361">
        <w:trPr>
          <w:trHeight w:val="2734"/>
        </w:trPr>
        <w:tc>
          <w:tcPr>
            <w:tcW w:w="895" w:type="pct"/>
            <w:shd w:val="clear" w:color="000000" w:fill="DEEAF6"/>
            <w:vAlign w:val="center"/>
            <w:hideMark/>
          </w:tcPr>
          <w:p w:rsidR="00C8247F" w:rsidRPr="00CF2745" w:rsidRDefault="00C8247F"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pozyskiwaniu środków krajowych z budżetów takich jak: budżety jednostek samorządu terytorialnego, budżety jednostek państwowych (wojewódzkich i ministerialnych).</w:t>
            </w:r>
          </w:p>
        </w:tc>
        <w:tc>
          <w:tcPr>
            <w:tcW w:w="1066" w:type="pct"/>
            <w:shd w:val="clear" w:color="auto" w:fill="auto"/>
            <w:vAlign w:val="center"/>
            <w:hideMark/>
          </w:tcPr>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posiada doświadczenie –</w:t>
            </w:r>
            <w:r w:rsidRPr="00CF2745">
              <w:rPr>
                <w:rFonts w:eastAsia="Times New Roman" w:cs="Times New Roman"/>
                <w:b/>
                <w:bCs/>
                <w:sz w:val="16"/>
                <w:szCs w:val="16"/>
                <w:lang w:eastAsia="pl-PL"/>
              </w:rPr>
              <w:t xml:space="preserve"> 2 pkt</w:t>
            </w:r>
          </w:p>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w:t>
            </w:r>
            <w:r w:rsidRPr="00CF2745">
              <w:rPr>
                <w:rFonts w:eastAsia="Times New Roman" w:cs="Times New Roman"/>
                <w:b/>
                <w:bCs/>
                <w:sz w:val="16"/>
                <w:szCs w:val="16"/>
                <w:lang w:eastAsia="pl-PL"/>
              </w:rPr>
              <w:t>0 pkt</w:t>
            </w:r>
          </w:p>
        </w:tc>
        <w:tc>
          <w:tcPr>
            <w:tcW w:w="308" w:type="pct"/>
            <w:shd w:val="clear" w:color="auto" w:fill="auto"/>
            <w:vAlign w:val="center"/>
            <w:hideMark/>
          </w:tcPr>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3" w:type="pct"/>
            <w:shd w:val="clear" w:color="auto" w:fill="auto"/>
            <w:vAlign w:val="center"/>
            <w:hideMark/>
          </w:tcPr>
          <w:p w:rsidR="00C8247F" w:rsidRPr="00CF2745" w:rsidRDefault="00C8247F"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procedur i zasad obowiązujących przy ubieganiu się o środki publiczne zmniejsza prawdopodobieństwo niewywiązania się beneficjenta w przyszłości lub niestosowania się do przepisów unijnych, krajowych i Stowarzyszenia. Ponadto, dotacje z funduszy strukturalnych i dotacje z Narodowego Funduszu Ochrony Środowiska i Gospodarki Wodnej są popularne w sektorach szkoleń, ekologii i turystyki – sektorach wymienianych jako elementy główne w „szansach” w analizie SWOT.</w:t>
            </w:r>
          </w:p>
        </w:tc>
        <w:tc>
          <w:tcPr>
            <w:tcW w:w="1268" w:type="pct"/>
            <w:shd w:val="clear" w:color="auto" w:fill="auto"/>
            <w:vAlign w:val="center"/>
            <w:hideMark/>
          </w:tcPr>
          <w:p w:rsidR="00C8247F" w:rsidRPr="00CF2745" w:rsidRDefault="00C8247F"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beneficjenta dokumentów potwierdzających korzystanie ze środków krajowych. Punkty przyznawane gdy wnioskodawca przedstawi: zawartą umowę, rozliczenie lub sprawozdanie lub inne  dokumenty potwierdzające przyznanie dotacji dotyczące jednego projektu.</w:t>
            </w:r>
          </w:p>
        </w:tc>
      </w:tr>
      <w:tr w:rsidR="00C8247F" w:rsidRPr="00CF2745" w:rsidTr="00E13361">
        <w:trPr>
          <w:trHeight w:val="2539"/>
        </w:trPr>
        <w:tc>
          <w:tcPr>
            <w:tcW w:w="895" w:type="pct"/>
            <w:shd w:val="clear" w:color="000000" w:fill="DEEAF6"/>
            <w:vAlign w:val="center"/>
            <w:hideMark/>
          </w:tcPr>
          <w:p w:rsidR="00C8247F" w:rsidRPr="00CF2745" w:rsidRDefault="00C8247F"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lastRenderedPageBreak/>
              <w:t>Doświadczenie wnioskodawcy przy pozyskiwaniu środków pochodzących z funduszy strukturalnych UE, takich jak: Europejski Fundusz Rozwoju Regionalnego, Europejski Fundusz Społeczny, Europejski Fundusz Rolny na Rzecz Rozwoju Obszarów Wiejskich.</w:t>
            </w:r>
          </w:p>
        </w:tc>
        <w:tc>
          <w:tcPr>
            <w:tcW w:w="1066" w:type="pct"/>
            <w:shd w:val="clear" w:color="auto" w:fill="auto"/>
            <w:vAlign w:val="center"/>
            <w:hideMark/>
          </w:tcPr>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posiada doświadczenie – </w:t>
            </w:r>
            <w:r w:rsidRPr="00CF2745">
              <w:rPr>
                <w:rFonts w:eastAsia="Times New Roman" w:cs="Times New Roman"/>
                <w:b/>
                <w:bCs/>
                <w:sz w:val="16"/>
                <w:szCs w:val="16"/>
                <w:lang w:eastAsia="pl-PL"/>
              </w:rPr>
              <w:t>2 pkt</w:t>
            </w:r>
          </w:p>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 </w:t>
            </w:r>
            <w:r w:rsidRPr="00CF2745">
              <w:rPr>
                <w:rFonts w:eastAsia="Times New Roman" w:cs="Times New Roman"/>
                <w:b/>
                <w:bCs/>
                <w:sz w:val="16"/>
                <w:szCs w:val="16"/>
                <w:lang w:eastAsia="pl-PL"/>
              </w:rPr>
              <w:t>0 pkt</w:t>
            </w:r>
          </w:p>
        </w:tc>
        <w:tc>
          <w:tcPr>
            <w:tcW w:w="308" w:type="pct"/>
            <w:shd w:val="clear" w:color="auto" w:fill="auto"/>
            <w:vAlign w:val="center"/>
            <w:hideMark/>
          </w:tcPr>
          <w:p w:rsidR="00C8247F" w:rsidRPr="00CF2745" w:rsidRDefault="00C8247F" w:rsidP="00E13361">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Pr="00CF2745">
              <w:rPr>
                <w:rFonts w:eastAsia="Times New Roman" w:cs="Times New Roman"/>
                <w:sz w:val="16"/>
                <w:szCs w:val="16"/>
                <w:lang w:eastAsia="pl-PL"/>
              </w:rPr>
              <w:t>2</w:t>
            </w:r>
          </w:p>
        </w:tc>
        <w:tc>
          <w:tcPr>
            <w:tcW w:w="1463" w:type="pct"/>
            <w:shd w:val="clear" w:color="auto" w:fill="auto"/>
            <w:vAlign w:val="center"/>
            <w:hideMark/>
          </w:tcPr>
          <w:p w:rsidR="00C8247F" w:rsidRPr="00CF2745" w:rsidRDefault="00C8247F"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8" w:type="pct"/>
            <w:shd w:val="clear" w:color="auto" w:fill="auto"/>
            <w:vAlign w:val="center"/>
            <w:hideMark/>
          </w:tcPr>
          <w:p w:rsidR="00C8247F" w:rsidRPr="00CF2745" w:rsidRDefault="00C8247F"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wnioskodawcę tytuł projektu, źródła finansowania oraz numeru umowy, na podstawie której wcześniejszy projekt został sfinansowany. Punkty będą przyznane gdy wnioskodawca przedłoży kopie dokumentów potwierdzających realizacje wniosku z UE tj. umowy przyznania pomocy, wniosek o płatność dotyczące jednego projektu.</w:t>
            </w:r>
          </w:p>
        </w:tc>
      </w:tr>
      <w:tr w:rsidR="00C8247F" w:rsidRPr="00CF2745" w:rsidTr="00E13361">
        <w:trPr>
          <w:trHeight w:val="416"/>
        </w:trPr>
        <w:tc>
          <w:tcPr>
            <w:tcW w:w="895" w:type="pct"/>
            <w:shd w:val="clear" w:color="000000" w:fill="DEEAF6"/>
            <w:vAlign w:val="center"/>
            <w:hideMark/>
          </w:tcPr>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korzystał z doradztwa, w tym:</w:t>
            </w:r>
          </w:p>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osobistego w Biurze LGD „Źródło”,</w:t>
            </w:r>
          </w:p>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szkolenia przeprowadzonego przez LGD „Źródło”,</w:t>
            </w:r>
          </w:p>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konsultacji telefonicznej z pracownikiem biura LGD „Źródło”. </w:t>
            </w:r>
          </w:p>
        </w:tc>
        <w:tc>
          <w:tcPr>
            <w:tcW w:w="1066" w:type="pct"/>
            <w:shd w:val="clear" w:color="auto" w:fill="auto"/>
            <w:vAlign w:val="center"/>
            <w:hideMark/>
          </w:tcPr>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wykazał doradztwo – </w:t>
            </w:r>
            <w:r w:rsidRPr="00CF2745">
              <w:rPr>
                <w:rFonts w:eastAsia="Times New Roman" w:cs="Times New Roman"/>
                <w:b/>
                <w:bCs/>
                <w:sz w:val="16"/>
                <w:szCs w:val="16"/>
                <w:lang w:eastAsia="pl-PL"/>
              </w:rPr>
              <w:t>2 pkt</w:t>
            </w:r>
          </w:p>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wykazał doradztwa – </w:t>
            </w:r>
            <w:r w:rsidRPr="00CF2745">
              <w:rPr>
                <w:rFonts w:eastAsia="Times New Roman" w:cs="Times New Roman"/>
                <w:b/>
                <w:bCs/>
                <w:sz w:val="16"/>
                <w:szCs w:val="16"/>
                <w:lang w:eastAsia="pl-PL"/>
              </w:rPr>
              <w:t>0 pkt</w:t>
            </w:r>
          </w:p>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tc>
        <w:tc>
          <w:tcPr>
            <w:tcW w:w="308" w:type="pct"/>
            <w:shd w:val="clear" w:color="auto" w:fill="auto"/>
            <w:vAlign w:val="center"/>
            <w:hideMark/>
          </w:tcPr>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3" w:type="pct"/>
            <w:shd w:val="clear" w:color="auto" w:fill="auto"/>
            <w:vAlign w:val="center"/>
            <w:hideMark/>
          </w:tcPr>
          <w:p w:rsidR="00C8247F" w:rsidRPr="00CF2745" w:rsidRDefault="00C8247F"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Korzystanie z doradztwa w formie osobistej, telefonicznej lub udziale w szkoleniu pozwala na dokładne zapoznanie wnioskodawcy z procedurami dotyczącymi pozyskania środków finansowych z PROW oraz sposobem wypełniania dokumentacji niezbędnej przy ubieganiu się o wsparcie finansowe.</w:t>
            </w:r>
          </w:p>
        </w:tc>
        <w:tc>
          <w:tcPr>
            <w:tcW w:w="1268" w:type="pct"/>
            <w:shd w:val="clear" w:color="auto" w:fill="auto"/>
            <w:vAlign w:val="center"/>
            <w:hideMark/>
          </w:tcPr>
          <w:p w:rsidR="00C8247F" w:rsidRPr="00CF2745" w:rsidRDefault="00C8247F"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prowadzonym rejestrom doradztwa w Biurze LGD oraz listom obecności na szkoleniach. Punkty będą przyznawane zgodnie z zasada oceny po weryfikacji podpisów beneficjentów na karcie doradztwa lub na liście obecności na szkoleniu.</w:t>
            </w:r>
          </w:p>
        </w:tc>
      </w:tr>
      <w:tr w:rsidR="00C8247F" w:rsidRPr="00CF2745" w:rsidTr="00E13361">
        <w:trPr>
          <w:trHeight w:val="410"/>
        </w:trPr>
        <w:tc>
          <w:tcPr>
            <w:tcW w:w="895" w:type="pct"/>
            <w:shd w:val="clear" w:color="000000" w:fill="DEEAF6"/>
            <w:vAlign w:val="center"/>
            <w:hideMark/>
          </w:tcPr>
          <w:p w:rsidR="00C8247F" w:rsidRPr="00CF2745" w:rsidRDefault="00C8247F"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Projekt wykazuje znaczące elementy innowacyjne, które nie są rozpowszechnione na terytorium LGD</w:t>
            </w:r>
          </w:p>
        </w:tc>
        <w:tc>
          <w:tcPr>
            <w:tcW w:w="1066" w:type="pct"/>
            <w:shd w:val="clear" w:color="auto" w:fill="auto"/>
            <w:vAlign w:val="center"/>
            <w:hideMark/>
          </w:tcPr>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kraju lub regionu w przypadku przedstawienia przez Wnioskodawcę opinii o innowacyjności operacji wydanej przez jednostkę naukową podpisaną przez rektora lub dyrektora wydziału w danej dziedzinie.</w:t>
            </w:r>
          </w:p>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w:t>
            </w:r>
            <w:r w:rsidRPr="00CF2745">
              <w:rPr>
                <w:rFonts w:eastAsia="Times New Roman" w:cs="Times New Roman"/>
                <w:b/>
                <w:bCs/>
                <w:sz w:val="16"/>
                <w:szCs w:val="16"/>
                <w:lang w:eastAsia="pl-PL"/>
              </w:rPr>
              <w:t>6 pkt</w:t>
            </w:r>
          </w:p>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LGD</w:t>
            </w:r>
          </w:p>
          <w:p w:rsidR="00C8247F" w:rsidRPr="00CF2745" w:rsidRDefault="00C8247F" w:rsidP="00E13361">
            <w:pPr>
              <w:spacing w:before="0" w:after="0"/>
              <w:jc w:val="left"/>
              <w:rPr>
                <w:rFonts w:eastAsia="Times New Roman" w:cs="Times New Roman"/>
                <w:b/>
                <w:bCs/>
                <w:sz w:val="16"/>
                <w:szCs w:val="16"/>
                <w:lang w:eastAsia="pl-PL"/>
              </w:rPr>
            </w:pPr>
            <w:r w:rsidRPr="00CF2745">
              <w:rPr>
                <w:rFonts w:eastAsia="Times New Roman" w:cs="Times New Roman"/>
                <w:sz w:val="16"/>
                <w:szCs w:val="16"/>
                <w:lang w:eastAsia="pl-PL"/>
              </w:rPr>
              <w:t xml:space="preserve">– </w:t>
            </w:r>
            <w:r w:rsidRPr="00CF2745">
              <w:rPr>
                <w:rFonts w:eastAsia="Times New Roman" w:cs="Times New Roman"/>
                <w:b/>
                <w:bCs/>
                <w:sz w:val="16"/>
                <w:szCs w:val="16"/>
                <w:lang w:eastAsia="pl-PL"/>
              </w:rPr>
              <w:t>4 pkt</w:t>
            </w:r>
          </w:p>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Gminy</w:t>
            </w:r>
          </w:p>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t>
            </w:r>
            <w:r w:rsidRPr="00CF2745">
              <w:rPr>
                <w:rFonts w:eastAsia="Times New Roman" w:cs="Times New Roman"/>
                <w:b/>
                <w:bCs/>
                <w:sz w:val="16"/>
                <w:szCs w:val="16"/>
                <w:lang w:eastAsia="pl-PL"/>
              </w:rPr>
              <w:t xml:space="preserve"> 2 pkt</w:t>
            </w:r>
          </w:p>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miejscowości lub nie jest innowacyjny</w:t>
            </w:r>
          </w:p>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w:t>
            </w:r>
            <w:r w:rsidRPr="00CF2745">
              <w:rPr>
                <w:rFonts w:eastAsia="Times New Roman" w:cs="Times New Roman"/>
                <w:b/>
                <w:bCs/>
                <w:sz w:val="16"/>
                <w:szCs w:val="16"/>
                <w:lang w:eastAsia="pl-PL"/>
              </w:rPr>
              <w:t>0 pkt</w:t>
            </w:r>
          </w:p>
        </w:tc>
        <w:tc>
          <w:tcPr>
            <w:tcW w:w="308" w:type="pct"/>
            <w:shd w:val="clear" w:color="auto" w:fill="auto"/>
            <w:vAlign w:val="center"/>
          </w:tcPr>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0/2/4/6</w:t>
            </w:r>
          </w:p>
        </w:tc>
        <w:tc>
          <w:tcPr>
            <w:tcW w:w="1463" w:type="pct"/>
            <w:shd w:val="clear" w:color="auto" w:fill="auto"/>
            <w:vAlign w:val="center"/>
            <w:hideMark/>
          </w:tcPr>
          <w:p w:rsidR="00C8247F" w:rsidRPr="00CF2745" w:rsidRDefault="00C8247F"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Rozwiązania innowacyjne proponowane przez beneficjentów im bardziej są innowacyjne, tym mają większy zasięg oddziaływania. Jest to istotne zarówno z punktu widzenia wnioskodawcy jak i z punktu widzenia promocji obszaru LGD wskazanego jako „szansa” w analizie SWOT. </w:t>
            </w:r>
          </w:p>
        </w:tc>
        <w:tc>
          <w:tcPr>
            <w:tcW w:w="1268" w:type="pct"/>
            <w:shd w:val="clear" w:color="auto" w:fill="auto"/>
            <w:vAlign w:val="center"/>
            <w:hideMark/>
          </w:tcPr>
          <w:p w:rsidR="00C8247F" w:rsidRPr="00CF2745" w:rsidRDefault="00C8247F"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załączenia do dokumentacji m.in. opisów technicznych, listów intencyjnych, opinii producentów lub opinii o innowacyjności. W przypadku innowacyjności w skali kraju przedstawienie przez Wnioskodawcę opinii o innowacyjności operacji wydanej przez jednostkę naukową podpisaną przez rektora lub dziekana wydziału w danej dziedzinie. Punkty zostaną przyznane zgodnie z zasada oceny po weryfikacji powyższych dokumentów.</w:t>
            </w:r>
          </w:p>
        </w:tc>
      </w:tr>
      <w:tr w:rsidR="00C8247F" w:rsidRPr="00CF2745" w:rsidTr="00E13361">
        <w:trPr>
          <w:trHeight w:val="1963"/>
        </w:trPr>
        <w:tc>
          <w:tcPr>
            <w:tcW w:w="895" w:type="pct"/>
            <w:shd w:val="clear" w:color="000000" w:fill="DEEAF6"/>
            <w:vAlign w:val="center"/>
            <w:hideMark/>
          </w:tcPr>
          <w:p w:rsidR="00C8247F" w:rsidRPr="00CF2745" w:rsidRDefault="00C8247F"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Zastosowanie rozwiązań sprzyjających ochronie środowiska lub klimatu</w:t>
            </w:r>
          </w:p>
        </w:tc>
        <w:tc>
          <w:tcPr>
            <w:tcW w:w="1066" w:type="pct"/>
            <w:shd w:val="clear" w:color="auto" w:fill="auto"/>
            <w:vAlign w:val="center"/>
            <w:hideMark/>
          </w:tcPr>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zakłada zastosowanie rozwiązań sprzyjających ochronie środowiska lub klimatu– </w:t>
            </w:r>
            <w:r w:rsidRPr="00CF2745">
              <w:rPr>
                <w:rFonts w:eastAsia="Times New Roman" w:cs="Times New Roman"/>
                <w:b/>
                <w:bCs/>
                <w:sz w:val="16"/>
                <w:szCs w:val="16"/>
                <w:lang w:eastAsia="pl-PL"/>
              </w:rPr>
              <w:t>2pkt</w:t>
            </w:r>
          </w:p>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nie zakłada zastosowania rozwiązań sprzyjających ochronie środowiska lub klimatu – </w:t>
            </w:r>
            <w:r w:rsidRPr="00CF2745">
              <w:rPr>
                <w:rFonts w:eastAsia="Times New Roman" w:cs="Times New Roman"/>
                <w:b/>
                <w:bCs/>
                <w:sz w:val="16"/>
                <w:szCs w:val="16"/>
                <w:lang w:eastAsia="pl-PL"/>
              </w:rPr>
              <w:t>0 pkt</w:t>
            </w:r>
          </w:p>
        </w:tc>
        <w:tc>
          <w:tcPr>
            <w:tcW w:w="308" w:type="pct"/>
            <w:shd w:val="clear" w:color="auto" w:fill="auto"/>
            <w:vAlign w:val="center"/>
            <w:hideMark/>
          </w:tcPr>
          <w:p w:rsidR="00C8247F" w:rsidRPr="00CF2745" w:rsidRDefault="00C8247F" w:rsidP="00E13361">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Pr="00CF2745">
              <w:rPr>
                <w:rFonts w:eastAsia="Times New Roman" w:cs="Times New Roman"/>
                <w:sz w:val="16"/>
                <w:szCs w:val="16"/>
                <w:lang w:eastAsia="pl-PL"/>
              </w:rPr>
              <w:t>2</w:t>
            </w:r>
          </w:p>
        </w:tc>
        <w:tc>
          <w:tcPr>
            <w:tcW w:w="1463" w:type="pct"/>
            <w:shd w:val="clear" w:color="auto" w:fill="auto"/>
            <w:vAlign w:val="center"/>
            <w:hideMark/>
          </w:tcPr>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Zastosowanie rozwiązań sprzyjających poprawie środowiska naturalnego oraz przeciwdziałanie zmianom klimatu. </w:t>
            </w:r>
          </w:p>
        </w:tc>
        <w:tc>
          <w:tcPr>
            <w:tcW w:w="1268" w:type="pct"/>
            <w:shd w:val="clear" w:color="auto" w:fill="auto"/>
            <w:vAlign w:val="center"/>
            <w:hideMark/>
          </w:tcPr>
          <w:p w:rsidR="00C8247F" w:rsidRPr="00CF2745" w:rsidRDefault="00C8247F"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Kryterium jest mierzalne na  podstawie opisu operacji oraz jej celów zawartych we wniosku, informacji dodatkowej oraz specyfikacji planowanych do zakupu maszyn. Punkty zostaną przyznane gdy operacja zakłada inwestycje w urządzenia proekologiczne a fakt ten jest potwierdzony opinią lub specyfikacja od producenta (np. wskazanie lasy energetycznej, wykorzystanie odnawialnych źródeł energii. </w:t>
            </w:r>
          </w:p>
        </w:tc>
      </w:tr>
      <w:tr w:rsidR="00C8247F" w:rsidRPr="00CF2745" w:rsidTr="00E13361">
        <w:trPr>
          <w:trHeight w:val="315"/>
        </w:trPr>
        <w:tc>
          <w:tcPr>
            <w:tcW w:w="1961" w:type="pct"/>
            <w:gridSpan w:val="2"/>
            <w:shd w:val="clear" w:color="000000" w:fill="DEEAF6"/>
            <w:vAlign w:val="center"/>
            <w:hideMark/>
          </w:tcPr>
          <w:p w:rsidR="00C8247F" w:rsidRPr="00556291" w:rsidRDefault="00C8247F" w:rsidP="00E13361">
            <w:pPr>
              <w:spacing w:before="0" w:after="0"/>
              <w:rPr>
                <w:rFonts w:eastAsia="Times New Roman" w:cs="Times New Roman"/>
                <w:sz w:val="16"/>
                <w:szCs w:val="16"/>
                <w:lang w:eastAsia="pl-PL"/>
              </w:rPr>
            </w:pPr>
            <w:r w:rsidRPr="00556291">
              <w:rPr>
                <w:rFonts w:eastAsia="Times New Roman" w:cs="Times New Roman"/>
                <w:sz w:val="16"/>
                <w:szCs w:val="16"/>
                <w:lang w:eastAsia="pl-PL"/>
              </w:rPr>
              <w:t>Maksymalna liczba punktów</w:t>
            </w:r>
          </w:p>
        </w:tc>
        <w:tc>
          <w:tcPr>
            <w:tcW w:w="308" w:type="pct"/>
            <w:shd w:val="clear" w:color="000000" w:fill="DEEAF6"/>
            <w:vAlign w:val="center"/>
            <w:hideMark/>
          </w:tcPr>
          <w:p w:rsidR="00C8247F" w:rsidRPr="00556291" w:rsidRDefault="00C8247F" w:rsidP="00E13361">
            <w:pPr>
              <w:spacing w:before="0" w:after="0"/>
              <w:rPr>
                <w:rFonts w:eastAsia="Times New Roman" w:cs="Times New Roman"/>
                <w:sz w:val="16"/>
                <w:szCs w:val="16"/>
                <w:lang w:eastAsia="pl-PL"/>
              </w:rPr>
            </w:pPr>
            <w:r w:rsidRPr="00556291">
              <w:rPr>
                <w:rFonts w:eastAsia="Times New Roman" w:cs="Times New Roman"/>
                <w:sz w:val="16"/>
                <w:szCs w:val="16"/>
                <w:lang w:eastAsia="pl-PL"/>
              </w:rPr>
              <w:t>35</w:t>
            </w:r>
          </w:p>
        </w:tc>
        <w:tc>
          <w:tcPr>
            <w:tcW w:w="1463" w:type="pct"/>
            <w:shd w:val="clear" w:color="000000" w:fill="DEEAF6"/>
            <w:vAlign w:val="center"/>
            <w:hideMark/>
          </w:tcPr>
          <w:p w:rsidR="00C8247F" w:rsidRPr="00CF2745" w:rsidRDefault="00C8247F"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c>
          <w:tcPr>
            <w:tcW w:w="1268" w:type="pct"/>
            <w:shd w:val="clear" w:color="000000" w:fill="DEEAF6"/>
            <w:vAlign w:val="center"/>
            <w:hideMark/>
          </w:tcPr>
          <w:p w:rsidR="00C8247F" w:rsidRPr="00CF2745" w:rsidRDefault="00C8247F"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r>
    </w:tbl>
    <w:p w:rsidR="005D6E88" w:rsidRDefault="005D6E88">
      <w:bookmarkStart w:id="0" w:name="_GoBack"/>
      <w:bookmarkEnd w:id="0"/>
    </w:p>
    <w:sectPr w:rsidR="005D6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7F"/>
    <w:rsid w:val="005D6E88"/>
    <w:rsid w:val="00C82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0BD4A-77BA-4BE8-95A8-3251405F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247F"/>
    <w:pPr>
      <w:spacing w:before="100" w:after="200" w:line="240" w:lineRule="auto"/>
      <w:jc w:val="both"/>
    </w:pPr>
    <w:rPr>
      <w:rFonts w:ascii="Calibri" w:eastAsiaTheme="minorEastAsia" w:hAnsi="Calibr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6872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M.Kubiak</dc:creator>
  <cp:keywords/>
  <dc:description/>
  <cp:lastModifiedBy>M.Kubiak</cp:lastModifiedBy>
  <cp:revision>1</cp:revision>
  <dcterms:created xsi:type="dcterms:W3CDTF">2022-04-26T09:00:00Z</dcterms:created>
  <dcterms:modified xsi:type="dcterms:W3CDTF">2022-04-26T09:01:00Z</dcterms:modified>
</cp:coreProperties>
</file>